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D0" w:rsidRPr="00C35AD0" w:rsidRDefault="00C35AD0" w:rsidP="00C35A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Учитель-логопед: Королева Н.В.</w:t>
      </w:r>
    </w:p>
    <w:p w:rsidR="00C35AD0" w:rsidRPr="00C35AD0" w:rsidRDefault="00C35AD0" w:rsidP="00C35A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C35AD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ПАМЯТКА</w:t>
      </w:r>
    </w:p>
    <w:p w:rsidR="00C35AD0" w:rsidRDefault="00C35AD0" w:rsidP="00C35A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C35AD0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Тема: «Речь на кончиках пальцев».</w:t>
      </w:r>
    </w:p>
    <w:p w:rsidR="00C35AD0" w:rsidRDefault="00DB7047" w:rsidP="00C35A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C35AD0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73C6EF2F" wp14:editId="31D2E133">
            <wp:simplePos x="0" y="0"/>
            <wp:positionH relativeFrom="column">
              <wp:posOffset>-314325</wp:posOffset>
            </wp:positionH>
            <wp:positionV relativeFrom="paragraph">
              <wp:posOffset>231775</wp:posOffset>
            </wp:positionV>
            <wp:extent cx="2238375" cy="1495425"/>
            <wp:effectExtent l="0" t="0" r="9525" b="9525"/>
            <wp:wrapSquare wrapText="bothSides"/>
            <wp:docPr id="2" name="Рисунок 2" descr="C:\Users\HOME\Desktop\Чек-листы Королева\e294550bf668108584a64a56e0332e3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Чек-листы Королева\e294550bf668108584a64a56e0332e3c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«Источники способностей                                                                                         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t xml:space="preserve">                            и дарований детей-                                                                      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 кончиках их пальцев.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пальцев, образно говоря,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идут тончайшие ручейки,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которые питают источник </w:t>
      </w:r>
    </w:p>
    <w:p w:rsid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творческой мысли”</w:t>
      </w:r>
    </w:p>
    <w:p w:rsidR="00DB7047" w:rsidRPr="00DB7047" w:rsidRDefault="00DB7047" w:rsidP="00DB70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В.А. Сухомлинский </w:t>
      </w:r>
    </w:p>
    <w:p w:rsidR="00DB7047" w:rsidRDefault="00DB7047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DB7047" w:rsidRPr="00DD3E85" w:rsidRDefault="00DD3E85" w:rsidP="00DD3E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DD3E85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</w:t>
      </w:r>
      <w:r w:rsidRPr="00C35AD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еобходимо развивать речь ребенка в комплексе: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 w:type="textWrapping" w:clear="all"/>
      </w:r>
      <w:r w:rsidR="00DB7047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5486400" cy="3200400"/>
            <wp:effectExtent l="0" t="152400" r="0" b="17145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Значение развития мелкой моторики:</w:t>
      </w:r>
    </w:p>
    <w:p w:rsidR="00DD3E85" w:rsidRPr="00C35AD0" w:rsidRDefault="00DD3E85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Повышает тонус коры головного мозга.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Развивает речевые центры коры головного мозга.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Стимулирует развитие речи ребенка.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Согласовывает работу понятийного и двигательного центров речи.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Способствует улучшению артикуляционной моторики.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Развивает чувство ритма и координацию движений.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Подготавливает руку к письму.</w:t>
      </w:r>
    </w:p>
    <w:p w:rsid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Поднимает настроение ребенка.</w:t>
      </w:r>
    </w:p>
    <w:p w:rsidR="00DD3E85" w:rsidRPr="00C35AD0" w:rsidRDefault="00DD3E85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Несколько интересных малышу занятий для развития моторики:</w:t>
      </w:r>
    </w:p>
    <w:p w:rsidR="00972307" w:rsidRPr="00C35AD0" w:rsidRDefault="00972307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35AD0" w:rsidRPr="009D107F" w:rsidRDefault="009D107F" w:rsidP="009D107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35AD0" w:rsidRPr="009D1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ереливание жидкостей из одной емкости в другую.</w:t>
      </w:r>
    </w:p>
    <w:p w:rsidR="009D107F" w:rsidRPr="009D107F" w:rsidRDefault="009D107F" w:rsidP="009D10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07F">
        <w:rPr>
          <w:color w:val="000000"/>
          <w:sz w:val="28"/>
          <w:szCs w:val="28"/>
          <w:shd w:val="clear" w:color="auto" w:fill="FFFFFF"/>
        </w:rPr>
        <w:t>2. Играйте с мозаиками и пазлами.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Займитесь переборкой пуговичек или других предметов по размеру.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Собирайте конструкторы. Подбирайте их индивидуально по возрасту ребенка.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Рвите бумагу. Как ни странно, это тоже хорошо развивает мелкую моторику рук.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Научите ребенка опускать предметы в узкие отверстия, например в горлышко бутылки.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Учитесь одеваться сами. Застегивание пуговиц и завязывание шнурков тоже отличная тренировка.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Лепите вместе из пластилина.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Рисуйте. Держание карандашей и кисточек в руках - отличный способ развития моторики, не хуже специальных упражнений. Учите малыша обводить рисунки и предметы по контуру. Рисуйте не только кисточками, но и пальцами. 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Вырезайте из бумаги разные фигурки. Начните с простых - круг, квадрат или треугольник, потом можете вырезать сложные картинки.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Моторику развивают и другие простые и привычные занятия - заплетание косичек, расчесывание кукол, раскладывание игрушек по местам и многое другое.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На прогулке стройте из песка или камешков замки, горки, и другие фигурки. Крупный песок и камни развивают ладошки.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Позовите ребенка помочь вам по хозяйству - лепка пельменей, замешивание теста, прополка грядок, шитье, собирание ягод - отличная альтернатива играм.</w:t>
      </w:r>
    </w:p>
    <w:p w:rsidR="00C35AD0" w:rsidRP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Покупайте мягкие игрушки, наполненные мелкими шариками. Они предназначены как раз для развития детской мелкой моторики рук.</w:t>
      </w:r>
    </w:p>
    <w:p w:rsidR="00C35AD0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Всегда играйте с игрушками разных объемов, форм и размеров.</w:t>
      </w:r>
    </w:p>
    <w:p w:rsidR="009D107F" w:rsidRPr="00C35AD0" w:rsidRDefault="009D107F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AD0" w:rsidRPr="009D107F" w:rsidRDefault="00C35AD0" w:rsidP="00C35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</w:pPr>
      <w:r w:rsidRPr="009D107F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>Никогда не ругайте малыша, если у него не получается хорошо работать ручками. Не отступайте, если задание кажется трудновыполнимым для ребенка. Больше занимайтесь с ним и хвалите за все успехи. Развитие моторики - неотъемлемая часть общего развития ребенка. Помимо развития речи, творческого начала и логики, это важная база для подготовки ребенка к школе.</w:t>
      </w:r>
    </w:p>
    <w:p w:rsidR="007F1AD5" w:rsidRPr="00C35AD0" w:rsidRDefault="007F1A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1AD5" w:rsidRPr="00C35AD0" w:rsidSect="00C35AD0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725E9"/>
    <w:multiLevelType w:val="hybridMultilevel"/>
    <w:tmpl w:val="FCC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86DFA"/>
    <w:multiLevelType w:val="multilevel"/>
    <w:tmpl w:val="A2C0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597ED3"/>
    <w:multiLevelType w:val="hybridMultilevel"/>
    <w:tmpl w:val="6F78D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A2"/>
    <w:rsid w:val="007F1AD5"/>
    <w:rsid w:val="00972307"/>
    <w:rsid w:val="009D107F"/>
    <w:rsid w:val="00B06C4E"/>
    <w:rsid w:val="00C35AD0"/>
    <w:rsid w:val="00C832A2"/>
    <w:rsid w:val="00DB7047"/>
    <w:rsid w:val="00DD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626EA-D6BB-4FCF-A710-ECAA9CE2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4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4D78B5-58D8-4581-8C70-369F9716D41E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32067D2-0ADA-4046-855A-26F0ADAB44BC}">
      <dgm:prSet/>
      <dgm:spPr/>
      <dgm:t>
        <a:bodyPr/>
        <a:lstStyle/>
        <a:p>
          <a:r>
            <a:rPr lang="ru-RU"/>
            <a:t>Много и активно общаться с ним в быту, вызывая его на разговор, стимулируя вопросами, просьбами.</a:t>
          </a:r>
        </a:p>
      </dgm:t>
    </dgm:pt>
    <dgm:pt modelId="{F015021E-704B-4150-872E-CF94AF959080}" type="parTrans" cxnId="{E7779047-1F5C-416F-AD7A-6861743D0203}">
      <dgm:prSet/>
      <dgm:spPr/>
      <dgm:t>
        <a:bodyPr/>
        <a:lstStyle/>
        <a:p>
          <a:endParaRPr lang="ru-RU"/>
        </a:p>
      </dgm:t>
    </dgm:pt>
    <dgm:pt modelId="{2CF6AFC5-C667-430F-A654-67B92F4DABE1}" type="sibTrans" cxnId="{E7779047-1F5C-416F-AD7A-6861743D0203}">
      <dgm:prSet/>
      <dgm:spPr/>
      <dgm:t>
        <a:bodyPr/>
        <a:lstStyle/>
        <a:p>
          <a:endParaRPr lang="ru-RU"/>
        </a:p>
      </dgm:t>
    </dgm:pt>
    <dgm:pt modelId="{AA1D402F-6E68-4C9E-8710-3ABF94A6C7C2}">
      <dgm:prSet/>
      <dgm:spPr/>
      <dgm:t>
        <a:bodyPr/>
        <a:lstStyle/>
        <a:p>
          <a:r>
            <a:rPr lang="ru-RU"/>
            <a:t>Необходимо читать ребенку.</a:t>
          </a:r>
        </a:p>
      </dgm:t>
    </dgm:pt>
    <dgm:pt modelId="{34EBCAF6-BE82-4271-B29B-CD554E7C4BBF}" type="parTrans" cxnId="{76F7DD5E-8BA9-4941-97E7-01E912E65151}">
      <dgm:prSet/>
      <dgm:spPr/>
      <dgm:t>
        <a:bodyPr/>
        <a:lstStyle/>
        <a:p>
          <a:endParaRPr lang="ru-RU"/>
        </a:p>
      </dgm:t>
    </dgm:pt>
    <dgm:pt modelId="{8A3C9877-AD4C-4655-B206-EF3E175AB1F0}" type="sibTrans" cxnId="{76F7DD5E-8BA9-4941-97E7-01E912E65151}">
      <dgm:prSet/>
      <dgm:spPr/>
      <dgm:t>
        <a:bodyPr/>
        <a:lstStyle/>
        <a:p>
          <a:endParaRPr lang="ru-RU"/>
        </a:p>
      </dgm:t>
    </dgm:pt>
    <dgm:pt modelId="{638B742A-7992-456B-97FE-B60071477547}">
      <dgm:prSet/>
      <dgm:spPr/>
      <dgm:t>
        <a:bodyPr/>
        <a:lstStyle/>
        <a:p>
          <a:r>
            <a:rPr lang="ru-RU"/>
            <a:t>Рассказывать обо всем, что его окружает.</a:t>
          </a:r>
        </a:p>
      </dgm:t>
    </dgm:pt>
    <dgm:pt modelId="{2BEB2CB0-622D-4AA6-831C-D0F16EEC6558}" type="parTrans" cxnId="{AF1BE176-ED2B-4E61-9647-F464014DD1E8}">
      <dgm:prSet/>
      <dgm:spPr/>
      <dgm:t>
        <a:bodyPr/>
        <a:lstStyle/>
        <a:p>
          <a:endParaRPr lang="ru-RU"/>
        </a:p>
      </dgm:t>
    </dgm:pt>
    <dgm:pt modelId="{EA9AE20A-3199-482E-8C63-BABEB1C0ECA7}" type="sibTrans" cxnId="{AF1BE176-ED2B-4E61-9647-F464014DD1E8}">
      <dgm:prSet/>
      <dgm:spPr/>
      <dgm:t>
        <a:bodyPr/>
        <a:lstStyle/>
        <a:p>
          <a:endParaRPr lang="ru-RU"/>
        </a:p>
      </dgm:t>
    </dgm:pt>
    <dgm:pt modelId="{52F5D334-A5F4-4296-9DF1-05750CB6E6B3}">
      <dgm:prSet/>
      <dgm:spPr/>
      <dgm:t>
        <a:bodyPr/>
        <a:lstStyle/>
        <a:p>
          <a:r>
            <a:rPr lang="ru-RU"/>
            <a:t>Показывать картинки, которые малыши обычно с удовольствием рассматривают.</a:t>
          </a:r>
        </a:p>
      </dgm:t>
    </dgm:pt>
    <dgm:pt modelId="{8DB74BE8-C300-42A0-9700-B86FA9E27458}" type="parTrans" cxnId="{10B5E4F9-71C9-484E-B628-7A858DF44C61}">
      <dgm:prSet/>
      <dgm:spPr/>
      <dgm:t>
        <a:bodyPr/>
        <a:lstStyle/>
        <a:p>
          <a:endParaRPr lang="ru-RU"/>
        </a:p>
      </dgm:t>
    </dgm:pt>
    <dgm:pt modelId="{7EAD9491-58F6-438B-B92B-B792A866C582}" type="sibTrans" cxnId="{10B5E4F9-71C9-484E-B628-7A858DF44C61}">
      <dgm:prSet/>
      <dgm:spPr/>
      <dgm:t>
        <a:bodyPr/>
        <a:lstStyle/>
        <a:p>
          <a:endParaRPr lang="ru-RU"/>
        </a:p>
      </dgm:t>
    </dgm:pt>
    <dgm:pt modelId="{B03EA9C2-7803-46A1-97A8-F71DAF71B57D}">
      <dgm:prSet/>
      <dgm:spPr/>
      <dgm:t>
        <a:bodyPr/>
        <a:lstStyle/>
        <a:p>
          <a:r>
            <a:rPr lang="ru-RU"/>
            <a:t>Развивать мелкую моторику рук.</a:t>
          </a:r>
        </a:p>
      </dgm:t>
    </dgm:pt>
    <dgm:pt modelId="{14F658A8-6420-440E-828F-92569523E7DE}" type="parTrans" cxnId="{8DF49983-F1B6-49C7-9C79-707288665914}">
      <dgm:prSet/>
      <dgm:spPr/>
      <dgm:t>
        <a:bodyPr/>
        <a:lstStyle/>
        <a:p>
          <a:endParaRPr lang="ru-RU"/>
        </a:p>
      </dgm:t>
    </dgm:pt>
    <dgm:pt modelId="{AFE9E175-2831-42F1-9BF3-03306DD276EF}" type="sibTrans" cxnId="{8DF49983-F1B6-49C7-9C79-707288665914}">
      <dgm:prSet/>
      <dgm:spPr/>
      <dgm:t>
        <a:bodyPr/>
        <a:lstStyle/>
        <a:p>
          <a:endParaRPr lang="ru-RU"/>
        </a:p>
      </dgm:t>
    </dgm:pt>
    <dgm:pt modelId="{5F7D3A46-D7E3-4020-9320-7F83588B8E56}" type="pres">
      <dgm:prSet presAssocID="{C54D78B5-58D8-4581-8C70-369F9716D41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90C727D-AAD8-49AE-93F3-A957A66C05E7}" type="pres">
      <dgm:prSet presAssocID="{AA1D402F-6E68-4C9E-8710-3ABF94A6C7C2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7631045-8C78-4143-86F2-D715B3FE7BFD}" type="pres">
      <dgm:prSet presAssocID="{AA1D402F-6E68-4C9E-8710-3ABF94A6C7C2}" presName="spNode" presStyleCnt="0"/>
      <dgm:spPr/>
    </dgm:pt>
    <dgm:pt modelId="{F34B01AA-166C-4DC6-A6AA-0D4ABF3E9A00}" type="pres">
      <dgm:prSet presAssocID="{8A3C9877-AD4C-4655-B206-EF3E175AB1F0}" presName="sibTrans" presStyleLbl="sibTrans1D1" presStyleIdx="0" presStyleCnt="5"/>
      <dgm:spPr/>
      <dgm:t>
        <a:bodyPr/>
        <a:lstStyle/>
        <a:p>
          <a:endParaRPr lang="ru-RU"/>
        </a:p>
      </dgm:t>
    </dgm:pt>
    <dgm:pt modelId="{9AAB4553-80C6-4970-961F-DAA48D0F1372}" type="pres">
      <dgm:prSet presAssocID="{B03EA9C2-7803-46A1-97A8-F71DAF71B57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39545AB-5B8F-4992-8069-5F6745A6EAF3}" type="pres">
      <dgm:prSet presAssocID="{B03EA9C2-7803-46A1-97A8-F71DAF71B57D}" presName="spNode" presStyleCnt="0"/>
      <dgm:spPr/>
    </dgm:pt>
    <dgm:pt modelId="{ABE44566-C736-4610-9E6B-16A598FFC486}" type="pres">
      <dgm:prSet presAssocID="{AFE9E175-2831-42F1-9BF3-03306DD276EF}" presName="sibTrans" presStyleLbl="sibTrans1D1" presStyleIdx="1" presStyleCnt="5"/>
      <dgm:spPr/>
      <dgm:t>
        <a:bodyPr/>
        <a:lstStyle/>
        <a:p>
          <a:endParaRPr lang="ru-RU"/>
        </a:p>
      </dgm:t>
    </dgm:pt>
    <dgm:pt modelId="{278117A5-26AB-4B76-A560-410D564BEFFA}" type="pres">
      <dgm:prSet presAssocID="{52F5D334-A5F4-4296-9DF1-05750CB6E6B3}" presName="node" presStyleLbl="node1" presStyleIdx="2" presStyleCnt="5" custScaleX="127807" custScaleY="1989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7DD3E7-F2C3-44A4-AED3-07979EFF49D3}" type="pres">
      <dgm:prSet presAssocID="{52F5D334-A5F4-4296-9DF1-05750CB6E6B3}" presName="spNode" presStyleCnt="0"/>
      <dgm:spPr/>
    </dgm:pt>
    <dgm:pt modelId="{6205ED09-052A-4E78-95CE-72F5A8C15B23}" type="pres">
      <dgm:prSet presAssocID="{7EAD9491-58F6-438B-B92B-B792A866C582}" presName="sibTrans" presStyleLbl="sibTrans1D1" presStyleIdx="2" presStyleCnt="5"/>
      <dgm:spPr/>
      <dgm:t>
        <a:bodyPr/>
        <a:lstStyle/>
        <a:p>
          <a:endParaRPr lang="ru-RU"/>
        </a:p>
      </dgm:t>
    </dgm:pt>
    <dgm:pt modelId="{6E21544F-4191-4231-AC2C-C9D1E9C872DA}" type="pres">
      <dgm:prSet presAssocID="{638B742A-7992-456B-97FE-B60071477547}" presName="node" presStyleLbl="node1" presStyleIdx="3" presStyleCnt="5" custScaleY="1425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556C27C-2503-44B2-B0B5-6727111A61A1}" type="pres">
      <dgm:prSet presAssocID="{638B742A-7992-456B-97FE-B60071477547}" presName="spNode" presStyleCnt="0"/>
      <dgm:spPr/>
    </dgm:pt>
    <dgm:pt modelId="{773C58A8-E750-414F-849E-133DAB7DD67A}" type="pres">
      <dgm:prSet presAssocID="{EA9AE20A-3199-482E-8C63-BABEB1C0ECA7}" presName="sibTrans" presStyleLbl="sibTrans1D1" presStyleIdx="3" presStyleCnt="5"/>
      <dgm:spPr/>
      <dgm:t>
        <a:bodyPr/>
        <a:lstStyle/>
        <a:p>
          <a:endParaRPr lang="ru-RU"/>
        </a:p>
      </dgm:t>
    </dgm:pt>
    <dgm:pt modelId="{608D7671-E993-4E47-934B-EAAB4BBD0563}" type="pres">
      <dgm:prSet presAssocID="{A32067D2-0ADA-4046-855A-26F0ADAB44BC}" presName="node" presStyleLbl="node1" presStyleIdx="4" presStyleCnt="5" custScaleX="140956" custScaleY="2489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050C67-282D-4A0F-B099-25CB8A198B77}" type="pres">
      <dgm:prSet presAssocID="{A32067D2-0ADA-4046-855A-26F0ADAB44BC}" presName="spNode" presStyleCnt="0"/>
      <dgm:spPr/>
    </dgm:pt>
    <dgm:pt modelId="{9CBBF0AF-E0B8-4517-9C30-8D0D8AF5AF60}" type="pres">
      <dgm:prSet presAssocID="{2CF6AFC5-C667-430F-A654-67B92F4DABE1}" presName="sibTrans" presStyleLbl="sibTrans1D1" presStyleIdx="4" presStyleCnt="5"/>
      <dgm:spPr/>
      <dgm:t>
        <a:bodyPr/>
        <a:lstStyle/>
        <a:p>
          <a:endParaRPr lang="ru-RU"/>
        </a:p>
      </dgm:t>
    </dgm:pt>
  </dgm:ptLst>
  <dgm:cxnLst>
    <dgm:cxn modelId="{6AE449A8-E2E5-4391-8E77-6F2F5DB0F80A}" type="presOf" srcId="{AFE9E175-2831-42F1-9BF3-03306DD276EF}" destId="{ABE44566-C736-4610-9E6B-16A598FFC486}" srcOrd="0" destOrd="0" presId="urn:microsoft.com/office/officeart/2005/8/layout/cycle6"/>
    <dgm:cxn modelId="{A1F8ADA9-2937-41DF-A3D4-BA76400C7E92}" type="presOf" srcId="{EA9AE20A-3199-482E-8C63-BABEB1C0ECA7}" destId="{773C58A8-E750-414F-849E-133DAB7DD67A}" srcOrd="0" destOrd="0" presId="urn:microsoft.com/office/officeart/2005/8/layout/cycle6"/>
    <dgm:cxn modelId="{F5FBD0D4-08E2-4120-BBC4-AE4E9761960C}" type="presOf" srcId="{52F5D334-A5F4-4296-9DF1-05750CB6E6B3}" destId="{278117A5-26AB-4B76-A560-410D564BEFFA}" srcOrd="0" destOrd="0" presId="urn:microsoft.com/office/officeart/2005/8/layout/cycle6"/>
    <dgm:cxn modelId="{10B5E4F9-71C9-484E-B628-7A858DF44C61}" srcId="{C54D78B5-58D8-4581-8C70-369F9716D41E}" destId="{52F5D334-A5F4-4296-9DF1-05750CB6E6B3}" srcOrd="2" destOrd="0" parTransId="{8DB74BE8-C300-42A0-9700-B86FA9E27458}" sibTransId="{7EAD9491-58F6-438B-B92B-B792A866C582}"/>
    <dgm:cxn modelId="{E7779047-1F5C-416F-AD7A-6861743D0203}" srcId="{C54D78B5-58D8-4581-8C70-369F9716D41E}" destId="{A32067D2-0ADA-4046-855A-26F0ADAB44BC}" srcOrd="4" destOrd="0" parTransId="{F015021E-704B-4150-872E-CF94AF959080}" sibTransId="{2CF6AFC5-C667-430F-A654-67B92F4DABE1}"/>
    <dgm:cxn modelId="{C1BE4AA1-0B05-4BFC-B2EC-3B66D0F0087F}" type="presOf" srcId="{7EAD9491-58F6-438B-B92B-B792A866C582}" destId="{6205ED09-052A-4E78-95CE-72F5A8C15B23}" srcOrd="0" destOrd="0" presId="urn:microsoft.com/office/officeart/2005/8/layout/cycle6"/>
    <dgm:cxn modelId="{29CC681A-D0FE-4004-8472-AFFB2F8BF31C}" type="presOf" srcId="{2CF6AFC5-C667-430F-A654-67B92F4DABE1}" destId="{9CBBF0AF-E0B8-4517-9C30-8D0D8AF5AF60}" srcOrd="0" destOrd="0" presId="urn:microsoft.com/office/officeart/2005/8/layout/cycle6"/>
    <dgm:cxn modelId="{AF1BE176-ED2B-4E61-9647-F464014DD1E8}" srcId="{C54D78B5-58D8-4581-8C70-369F9716D41E}" destId="{638B742A-7992-456B-97FE-B60071477547}" srcOrd="3" destOrd="0" parTransId="{2BEB2CB0-622D-4AA6-831C-D0F16EEC6558}" sibTransId="{EA9AE20A-3199-482E-8C63-BABEB1C0ECA7}"/>
    <dgm:cxn modelId="{028BF408-5242-44C1-9C8A-214409650976}" type="presOf" srcId="{B03EA9C2-7803-46A1-97A8-F71DAF71B57D}" destId="{9AAB4553-80C6-4970-961F-DAA48D0F1372}" srcOrd="0" destOrd="0" presId="urn:microsoft.com/office/officeart/2005/8/layout/cycle6"/>
    <dgm:cxn modelId="{8DF49983-F1B6-49C7-9C79-707288665914}" srcId="{C54D78B5-58D8-4581-8C70-369F9716D41E}" destId="{B03EA9C2-7803-46A1-97A8-F71DAF71B57D}" srcOrd="1" destOrd="0" parTransId="{14F658A8-6420-440E-828F-92569523E7DE}" sibTransId="{AFE9E175-2831-42F1-9BF3-03306DD276EF}"/>
    <dgm:cxn modelId="{311527EB-2591-4253-A408-CB41BD3FE111}" type="presOf" srcId="{8A3C9877-AD4C-4655-B206-EF3E175AB1F0}" destId="{F34B01AA-166C-4DC6-A6AA-0D4ABF3E9A00}" srcOrd="0" destOrd="0" presId="urn:microsoft.com/office/officeart/2005/8/layout/cycle6"/>
    <dgm:cxn modelId="{40C6B6EA-9DBB-40D1-AEB7-1A05039802CC}" type="presOf" srcId="{A32067D2-0ADA-4046-855A-26F0ADAB44BC}" destId="{608D7671-E993-4E47-934B-EAAB4BBD0563}" srcOrd="0" destOrd="0" presId="urn:microsoft.com/office/officeart/2005/8/layout/cycle6"/>
    <dgm:cxn modelId="{A27246BD-F7DE-40CA-9C98-A6BDBADA5B05}" type="presOf" srcId="{C54D78B5-58D8-4581-8C70-369F9716D41E}" destId="{5F7D3A46-D7E3-4020-9320-7F83588B8E56}" srcOrd="0" destOrd="0" presId="urn:microsoft.com/office/officeart/2005/8/layout/cycle6"/>
    <dgm:cxn modelId="{54164137-AE4A-4412-BBFC-E7F313A5941A}" type="presOf" srcId="{AA1D402F-6E68-4C9E-8710-3ABF94A6C7C2}" destId="{390C727D-AAD8-49AE-93F3-A957A66C05E7}" srcOrd="0" destOrd="0" presId="urn:microsoft.com/office/officeart/2005/8/layout/cycle6"/>
    <dgm:cxn modelId="{51E38831-CC70-4591-91BF-A1D50D2C08CB}" type="presOf" srcId="{638B742A-7992-456B-97FE-B60071477547}" destId="{6E21544F-4191-4231-AC2C-C9D1E9C872DA}" srcOrd="0" destOrd="0" presId="urn:microsoft.com/office/officeart/2005/8/layout/cycle6"/>
    <dgm:cxn modelId="{76F7DD5E-8BA9-4941-97E7-01E912E65151}" srcId="{C54D78B5-58D8-4581-8C70-369F9716D41E}" destId="{AA1D402F-6E68-4C9E-8710-3ABF94A6C7C2}" srcOrd="0" destOrd="0" parTransId="{34EBCAF6-BE82-4271-B29B-CD554E7C4BBF}" sibTransId="{8A3C9877-AD4C-4655-B206-EF3E175AB1F0}"/>
    <dgm:cxn modelId="{09CDB731-1AC8-43A4-9A00-DD4367C3DE28}" type="presParOf" srcId="{5F7D3A46-D7E3-4020-9320-7F83588B8E56}" destId="{390C727D-AAD8-49AE-93F3-A957A66C05E7}" srcOrd="0" destOrd="0" presId="urn:microsoft.com/office/officeart/2005/8/layout/cycle6"/>
    <dgm:cxn modelId="{7232A86B-72D5-450E-A479-347817767D43}" type="presParOf" srcId="{5F7D3A46-D7E3-4020-9320-7F83588B8E56}" destId="{57631045-8C78-4143-86F2-D715B3FE7BFD}" srcOrd="1" destOrd="0" presId="urn:microsoft.com/office/officeart/2005/8/layout/cycle6"/>
    <dgm:cxn modelId="{5CC17507-3056-46B0-9122-33BF900EE9EB}" type="presParOf" srcId="{5F7D3A46-D7E3-4020-9320-7F83588B8E56}" destId="{F34B01AA-166C-4DC6-A6AA-0D4ABF3E9A00}" srcOrd="2" destOrd="0" presId="urn:microsoft.com/office/officeart/2005/8/layout/cycle6"/>
    <dgm:cxn modelId="{8CB22E4C-17FC-437D-A425-B408B174EB27}" type="presParOf" srcId="{5F7D3A46-D7E3-4020-9320-7F83588B8E56}" destId="{9AAB4553-80C6-4970-961F-DAA48D0F1372}" srcOrd="3" destOrd="0" presId="urn:microsoft.com/office/officeart/2005/8/layout/cycle6"/>
    <dgm:cxn modelId="{1D18F0BE-7260-466F-B33E-FCA2CD4CCB50}" type="presParOf" srcId="{5F7D3A46-D7E3-4020-9320-7F83588B8E56}" destId="{339545AB-5B8F-4992-8069-5F6745A6EAF3}" srcOrd="4" destOrd="0" presId="urn:microsoft.com/office/officeart/2005/8/layout/cycle6"/>
    <dgm:cxn modelId="{493BEB8F-BF2C-49BA-BB9D-813DEC444CD3}" type="presParOf" srcId="{5F7D3A46-D7E3-4020-9320-7F83588B8E56}" destId="{ABE44566-C736-4610-9E6B-16A598FFC486}" srcOrd="5" destOrd="0" presId="urn:microsoft.com/office/officeart/2005/8/layout/cycle6"/>
    <dgm:cxn modelId="{17B6F312-6CF0-4266-9D5E-576A73D9C114}" type="presParOf" srcId="{5F7D3A46-D7E3-4020-9320-7F83588B8E56}" destId="{278117A5-26AB-4B76-A560-410D564BEFFA}" srcOrd="6" destOrd="0" presId="urn:microsoft.com/office/officeart/2005/8/layout/cycle6"/>
    <dgm:cxn modelId="{07B14B5B-C389-47D1-B328-EF3FA47EA034}" type="presParOf" srcId="{5F7D3A46-D7E3-4020-9320-7F83588B8E56}" destId="{667DD3E7-F2C3-44A4-AED3-07979EFF49D3}" srcOrd="7" destOrd="0" presId="urn:microsoft.com/office/officeart/2005/8/layout/cycle6"/>
    <dgm:cxn modelId="{D27A1D97-203A-4D8C-BDF6-CA8688AFC92F}" type="presParOf" srcId="{5F7D3A46-D7E3-4020-9320-7F83588B8E56}" destId="{6205ED09-052A-4E78-95CE-72F5A8C15B23}" srcOrd="8" destOrd="0" presId="urn:microsoft.com/office/officeart/2005/8/layout/cycle6"/>
    <dgm:cxn modelId="{5E316052-14CC-4AB0-9FC4-0908E2B20F77}" type="presParOf" srcId="{5F7D3A46-D7E3-4020-9320-7F83588B8E56}" destId="{6E21544F-4191-4231-AC2C-C9D1E9C872DA}" srcOrd="9" destOrd="0" presId="urn:microsoft.com/office/officeart/2005/8/layout/cycle6"/>
    <dgm:cxn modelId="{4E0EC3E6-F648-49F9-A8D3-7858A09417B9}" type="presParOf" srcId="{5F7D3A46-D7E3-4020-9320-7F83588B8E56}" destId="{F556C27C-2503-44B2-B0B5-6727111A61A1}" srcOrd="10" destOrd="0" presId="urn:microsoft.com/office/officeart/2005/8/layout/cycle6"/>
    <dgm:cxn modelId="{43004E18-BBA3-4735-AD2C-11AB9A4C4486}" type="presParOf" srcId="{5F7D3A46-D7E3-4020-9320-7F83588B8E56}" destId="{773C58A8-E750-414F-849E-133DAB7DD67A}" srcOrd="11" destOrd="0" presId="urn:microsoft.com/office/officeart/2005/8/layout/cycle6"/>
    <dgm:cxn modelId="{ACECBED1-E8C1-4B33-8110-2E8F5F1EB2E7}" type="presParOf" srcId="{5F7D3A46-D7E3-4020-9320-7F83588B8E56}" destId="{608D7671-E993-4E47-934B-EAAB4BBD0563}" srcOrd="12" destOrd="0" presId="urn:microsoft.com/office/officeart/2005/8/layout/cycle6"/>
    <dgm:cxn modelId="{3DBE6C19-61C2-4A5C-A1BE-27C0592626B3}" type="presParOf" srcId="{5F7D3A46-D7E3-4020-9320-7F83588B8E56}" destId="{E4050C67-282D-4A0F-B099-25CB8A198B77}" srcOrd="13" destOrd="0" presId="urn:microsoft.com/office/officeart/2005/8/layout/cycle6"/>
    <dgm:cxn modelId="{885C4CA4-F423-4FD0-9253-CE61FD9EF6A9}" type="presParOf" srcId="{5F7D3A46-D7E3-4020-9320-7F83588B8E56}" destId="{9CBBF0AF-E0B8-4517-9C30-8D0D8AF5AF60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0C727D-AAD8-49AE-93F3-A957A66C05E7}">
      <dsp:nvSpPr>
        <dsp:cNvPr id="0" name=""/>
        <dsp:cNvSpPr/>
      </dsp:nvSpPr>
      <dsp:spPr>
        <a:xfrm>
          <a:off x="2325657" y="-144885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Необходимо читать ребенку.</a:t>
          </a:r>
        </a:p>
      </dsp:txBody>
      <dsp:txXfrm>
        <a:off x="2358978" y="-111564"/>
        <a:ext cx="983489" cy="615943"/>
      </dsp:txXfrm>
    </dsp:sp>
    <dsp:sp modelId="{F34B01AA-166C-4DC6-A6AA-0D4ABF3E9A00}">
      <dsp:nvSpPr>
        <dsp:cNvPr id="0" name=""/>
        <dsp:cNvSpPr/>
      </dsp:nvSpPr>
      <dsp:spPr>
        <a:xfrm>
          <a:off x="1485331" y="19640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897692" y="108033"/>
              </a:moveTo>
              <a:arcTo wR="1365391" hR="1365391" stAng="17576717" swAng="1964424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AB4553-80C6-4970-961F-DAA48D0F1372}">
      <dsp:nvSpPr>
        <dsp:cNvPr id="0" name=""/>
        <dsp:cNvSpPr/>
      </dsp:nvSpPr>
      <dsp:spPr>
        <a:xfrm>
          <a:off x="3624222" y="798576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Развивать мелкую моторику рук.</a:t>
          </a:r>
        </a:p>
      </dsp:txBody>
      <dsp:txXfrm>
        <a:off x="3657543" y="831897"/>
        <a:ext cx="983489" cy="615943"/>
      </dsp:txXfrm>
    </dsp:sp>
    <dsp:sp modelId="{ABE44566-C736-4610-9E6B-16A598FFC486}">
      <dsp:nvSpPr>
        <dsp:cNvPr id="0" name=""/>
        <dsp:cNvSpPr/>
      </dsp:nvSpPr>
      <dsp:spPr>
        <a:xfrm>
          <a:off x="1485331" y="19640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728692" y="1289853"/>
              </a:moveTo>
              <a:arcTo wR="1365391" hR="1365391" stAng="21409714" swAng="1267584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8117A5-26AB-4B76-A560-410D564BEFFA}">
      <dsp:nvSpPr>
        <dsp:cNvPr id="0" name=""/>
        <dsp:cNvSpPr/>
      </dsp:nvSpPr>
      <dsp:spPr>
        <a:xfrm>
          <a:off x="2982209" y="1987562"/>
          <a:ext cx="1342141" cy="135772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Показывать картинки, которые малыши обычно с удовольствием рассматривают.</a:t>
          </a:r>
        </a:p>
      </dsp:txBody>
      <dsp:txXfrm>
        <a:off x="3047727" y="2053080"/>
        <a:ext cx="1211105" cy="1226687"/>
      </dsp:txXfrm>
    </dsp:sp>
    <dsp:sp modelId="{6205ED09-052A-4E78-95CE-72F5A8C15B23}">
      <dsp:nvSpPr>
        <dsp:cNvPr id="0" name=""/>
        <dsp:cNvSpPr/>
      </dsp:nvSpPr>
      <dsp:spPr>
        <a:xfrm>
          <a:off x="1485331" y="19640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492801" y="2724826"/>
              </a:moveTo>
              <a:arcTo wR="1365391" hR="1365391" stAng="5078745" swAng="101450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1544F-4191-4231-AC2C-C9D1E9C872DA}">
      <dsp:nvSpPr>
        <dsp:cNvPr id="0" name=""/>
        <dsp:cNvSpPr/>
      </dsp:nvSpPr>
      <dsp:spPr>
        <a:xfrm>
          <a:off x="1523100" y="2180071"/>
          <a:ext cx="1050131" cy="97270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Рассказывать обо всем, что его окружает.</a:t>
          </a:r>
        </a:p>
      </dsp:txBody>
      <dsp:txXfrm>
        <a:off x="1570583" y="2227554"/>
        <a:ext cx="955165" cy="877738"/>
      </dsp:txXfrm>
    </dsp:sp>
    <dsp:sp modelId="{773C58A8-E750-414F-849E-133DAB7DD67A}">
      <dsp:nvSpPr>
        <dsp:cNvPr id="0" name=""/>
        <dsp:cNvSpPr/>
      </dsp:nvSpPr>
      <dsp:spPr>
        <a:xfrm>
          <a:off x="1485331" y="19640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47071" y="1981824"/>
              </a:moveTo>
              <a:arcTo wR="1365391" hR="1365391" stAng="9189718" swAng="509416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8D7671-E993-4E47-934B-EAAB4BBD0563}">
      <dsp:nvSpPr>
        <dsp:cNvPr id="0" name=""/>
        <dsp:cNvSpPr/>
      </dsp:nvSpPr>
      <dsp:spPr>
        <a:xfrm>
          <a:off x="812046" y="290095"/>
          <a:ext cx="1480223" cy="169954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Много и активно общаться с ним в быту, вызывая его на разговор, стимулируя вопросами, просьбами.</a:t>
          </a:r>
        </a:p>
      </dsp:txBody>
      <dsp:txXfrm>
        <a:off x="884305" y="362354"/>
        <a:ext cx="1335705" cy="1555030"/>
      </dsp:txXfrm>
    </dsp:sp>
    <dsp:sp modelId="{9CBBF0AF-E0B8-4517-9C30-8D0D8AF5AF60}">
      <dsp:nvSpPr>
        <dsp:cNvPr id="0" name=""/>
        <dsp:cNvSpPr/>
      </dsp:nvSpPr>
      <dsp:spPr>
        <a:xfrm>
          <a:off x="1485331" y="19640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807270" y="119279"/>
              </a:moveTo>
              <a:arcTo wR="1365391" hR="1365391" stAng="14752372" swAng="89753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2022-12-04T18:38:00Z</dcterms:created>
  <dcterms:modified xsi:type="dcterms:W3CDTF">2022-12-04T19:33:00Z</dcterms:modified>
</cp:coreProperties>
</file>